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308E" w14:textId="4D2251F2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  <w:bookmarkStart w:id="0" w:name="_GoBack"/>
      <w:bookmarkEnd w:id="0"/>
    </w:p>
    <w:p w14:paraId="38AE92FF" w14:textId="1C4A1190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60907B61" w14:textId="21DA2FAD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4A63C7DA" w14:textId="70F6E563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4ACAF615" w14:textId="674F6BDA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6CE97D6F" w14:textId="547DF319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7EE3F5F2" w14:textId="0A5F4C63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05023508" w14:textId="40B916D3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54521888" w14:textId="77777777" w:rsidR="00906E1B" w:rsidRDefault="00906E1B" w:rsidP="00906E1B">
      <w:pPr>
        <w:spacing w:before="120" w:after="120"/>
        <w:rPr>
          <w:rFonts w:asciiTheme="minorHAnsi" w:hAnsiTheme="minorHAnsi"/>
          <w:bCs/>
          <w:sz w:val="48"/>
          <w:szCs w:val="48"/>
        </w:rPr>
      </w:pPr>
    </w:p>
    <w:p w14:paraId="00B3D795" w14:textId="5CD75D47" w:rsidR="00906E1B" w:rsidRP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  <w:lang w:val="en-US"/>
        </w:rPr>
      </w:pPr>
      <w:r>
        <w:rPr>
          <w:rFonts w:asciiTheme="minorHAnsi" w:hAnsiTheme="minorHAnsi"/>
          <w:bCs/>
          <w:sz w:val="48"/>
          <w:szCs w:val="48"/>
          <w:lang w:val="en-US"/>
        </w:rPr>
        <w:t>Your Accounting</w:t>
      </w:r>
    </w:p>
    <w:p w14:paraId="681DEBBA" w14:textId="57BA1A6E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1994CE79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1EE654BD" w14:textId="054DA4D0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0EB8845A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321ED5E7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0C2FC2B1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5C99AAF7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6025367C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63A6883C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593555BB" w14:textId="77777777" w:rsidR="00906E1B" w:rsidRDefault="00906E1B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</w:p>
    <w:p w14:paraId="42DF686E" w14:textId="23DCB608" w:rsidR="00D276D8" w:rsidRPr="00BF71D5" w:rsidRDefault="00D276D8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  <w:r w:rsidRPr="00BF71D5">
        <w:rPr>
          <w:rFonts w:asciiTheme="minorHAnsi" w:hAnsiTheme="minorHAnsi"/>
          <w:bCs/>
          <w:sz w:val="48"/>
          <w:szCs w:val="48"/>
        </w:rPr>
        <w:lastRenderedPageBreak/>
        <w:t>О Нас</w:t>
      </w:r>
    </w:p>
    <w:p w14:paraId="0FB61F9A" w14:textId="77777777" w:rsidR="00166286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 xml:space="preserve">Название </w:t>
      </w:r>
      <w:r w:rsidRPr="00BF71D5">
        <w:rPr>
          <w:rFonts w:asciiTheme="minorHAnsi" w:hAnsiTheme="minorHAnsi"/>
          <w:i/>
        </w:rPr>
        <w:t>Your Accounting</w:t>
      </w:r>
      <w:r w:rsidRPr="00BF71D5">
        <w:rPr>
          <w:rFonts w:asciiTheme="minorHAnsi" w:hAnsiTheme="minorHAnsi"/>
        </w:rPr>
        <w:t xml:space="preserve"> (</w:t>
      </w:r>
      <w:r w:rsidRPr="00BF71D5">
        <w:rPr>
          <w:rFonts w:asciiTheme="minorHAnsi" w:hAnsiTheme="minorHAnsi"/>
          <w:i/>
        </w:rPr>
        <w:t>рус «Ваш бухгалтерский учет»</w:t>
      </w:r>
      <w:r w:rsidRPr="00BF71D5">
        <w:rPr>
          <w:rFonts w:asciiTheme="minorHAnsi" w:hAnsiTheme="minorHAnsi"/>
        </w:rPr>
        <w:t>) полностью раскрывает сферу деятельности нашей компании. ЗАО «Your Accounting» предоставляет специализированные услуги в области бухгалтерии, управления финансами, аудита и консалтинга. Наши опытные, высококвалифицированные специалисты используют только новейшее программное обеспечение, такие программы финансового управления как Finvalda MAXI. Особое внимание уделяется повышению квалификации и улучшению профессиональных навыков членов нашей команды. Наши специалисты всегда стремятся к постоянному самосовершенствованию, поэтому часто участвуют в узкопрофильных курсах и семинарах, где они получают новейшую информацию, которая в дальнейшем используется в работе.</w:t>
      </w:r>
    </w:p>
    <w:p w14:paraId="58E7100A" w14:textId="77777777" w:rsidR="00166286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Главные принципы нашей работы – профессионализм, качество, эффективность и своевременность оказываемых услуг. ЗАО «Your Accounting» гарантирует строгое соблюдение конфиденциальности, бухгалтерской этики и ответственности за возможные риски. Среди наших клиентов – молодые предприниматели и опытные бизнесмены, реализующие свои проекты, как в Литве, так и за ее пределами. Нам важен каждый клиент вне зависимости от размеров его бизнеса, поэтому мы предлагаем надлежащие услуги и оптимальное решение возникающих проблем, на которые мы реагируем оперативно и ответственно, при этом соблюдая все правила и профессиональные стандарты за конкурентную и приемлемую цену.</w:t>
      </w:r>
    </w:p>
    <w:p w14:paraId="335F3935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Согласно подписанным договорам, ЗАО «Your Accounting» обязуется предоставлять высококвалифицированные услуги, честное и равноценное сотрудничество,</w:t>
      </w:r>
      <w:r w:rsidRPr="00BF71D5">
        <w:rPr>
          <w:rFonts w:asciiTheme="minorHAnsi" w:hAnsiTheme="minorHAnsi"/>
          <w:color w:val="FF0000"/>
        </w:rPr>
        <w:t xml:space="preserve"> </w:t>
      </w:r>
      <w:r w:rsidRPr="00BF71D5">
        <w:rPr>
          <w:rFonts w:asciiTheme="minorHAnsi" w:hAnsiTheme="minorHAnsi"/>
        </w:rPr>
        <w:t>заботу о ваших интересах в соответствии с законами Литовской Республики, международными и коммерческими бухгалтерскими стандартами, и другими правовыми актами. Мы отвечаем за качество наших услуг и поэтому обязуемся возместить убытки, связанные с возможными рисками, частичным выполнением или невыполнением обязательств. Так как мы уважаем наших клиентов и стараемся минимизировать риски предоставляемых услуг, наша компания застрахована согласно страхованию гражданской ответственности.</w:t>
      </w:r>
    </w:p>
    <w:p w14:paraId="67227D78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Для того чтобы привести в порядок финансовый учет, клиенту не потребуется собирать первичную документацию несколько раз в месяц – все это берет на себя наша компания. Обработав первичную бухгалтерскую документацию, мы составим все требуемые отчеты и декларации, и предоставим их финансовым органам и прочим государственным учреждениям. Мы представляем интересы наших клиентов в Государственной налоговой инспекции, Управлении фонда государственного социального страхования, Департаменте статистики, поэтому нашим клиентам не требуется напрямую сотрудничать с вышеупомянутыми учреждениями.</w:t>
      </w:r>
    </w:p>
    <w:p w14:paraId="31344EEB" w14:textId="77777777" w:rsidR="00D276D8" w:rsidRPr="00BF71D5" w:rsidRDefault="00D276D8" w:rsidP="00166286">
      <w:pPr>
        <w:spacing w:before="120" w:after="120"/>
        <w:rPr>
          <w:rFonts w:asciiTheme="minorHAnsi" w:hAnsiTheme="minorHAnsi"/>
          <w:b/>
        </w:rPr>
      </w:pPr>
      <w:r w:rsidRPr="00BF71D5">
        <w:rPr>
          <w:rFonts w:asciiTheme="minorHAnsi" w:hAnsiTheme="minorHAnsi"/>
        </w:rPr>
        <w:t xml:space="preserve">Мы стремимся к тому, чтобы на рынке финансовых услуг за нами прочно укрепилась солидная репутация компании, которая контролирует не только качество предлагаемых услуг, но и берет на себя все заботы о «цифрах» своих клиентов и оправдывает ожидания. Наша цель – быть вашим личным бухгалтером и финансовым помощником в решении сложных налоговых законов и оценке возможных рисков, планировании бюджета, анализе прошлых периодов и поиске экономических решений. </w:t>
      </w:r>
      <w:r w:rsidRPr="00BF71D5">
        <w:rPr>
          <w:rFonts w:asciiTheme="minorHAnsi" w:hAnsiTheme="minorHAnsi"/>
          <w:bCs/>
        </w:rPr>
        <w:t>Мы убеждены, что взаимовыгодное сотрудничество сэкономит ваше время, деньги и нервы!</w:t>
      </w:r>
    </w:p>
    <w:p w14:paraId="3EC45D8B" w14:textId="77777777" w:rsidR="00D276D8" w:rsidRPr="00BF71D5" w:rsidRDefault="00D276D8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  <w:r w:rsidRPr="00BF71D5">
        <w:rPr>
          <w:rFonts w:asciiTheme="minorHAnsi" w:hAnsiTheme="minorHAnsi"/>
          <w:bCs/>
          <w:sz w:val="48"/>
          <w:szCs w:val="48"/>
        </w:rPr>
        <w:lastRenderedPageBreak/>
        <w:t>Услуги</w:t>
      </w:r>
    </w:p>
    <w:p w14:paraId="0E4584FA" w14:textId="77777777" w:rsidR="00D276D8" w:rsidRPr="00BF71D5" w:rsidRDefault="00D276D8" w:rsidP="00166286">
      <w:pPr>
        <w:spacing w:before="120" w:after="120"/>
        <w:rPr>
          <w:rFonts w:asciiTheme="minorHAnsi" w:hAnsiTheme="minorHAnsi"/>
          <w:b/>
          <w:u w:val="single"/>
        </w:rPr>
      </w:pPr>
    </w:p>
    <w:p w14:paraId="1C0B1861" w14:textId="77777777" w:rsidR="00D276D8" w:rsidRPr="00BF71D5" w:rsidRDefault="00D276D8" w:rsidP="00166286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BF71D5">
        <w:rPr>
          <w:rFonts w:asciiTheme="minorHAnsi" w:hAnsiTheme="minorHAnsi"/>
          <w:b/>
          <w:sz w:val="36"/>
          <w:szCs w:val="36"/>
        </w:rPr>
        <w:t>Финансовый учет</w:t>
      </w:r>
    </w:p>
    <w:p w14:paraId="70B3057F" w14:textId="77777777" w:rsidR="00166286" w:rsidRPr="00BF71D5" w:rsidRDefault="00D276D8" w:rsidP="00166286">
      <w:pPr>
        <w:spacing w:before="120" w:after="120"/>
        <w:rPr>
          <w:rFonts w:asciiTheme="minorHAnsi" w:hAnsiTheme="minorHAnsi"/>
          <w:bCs/>
        </w:rPr>
      </w:pPr>
      <w:r w:rsidRPr="00BF71D5">
        <w:rPr>
          <w:rFonts w:asciiTheme="minorHAnsi" w:hAnsiTheme="minorHAnsi"/>
          <w:bCs/>
        </w:rPr>
        <w:t>Финансовый учет представляет собой один из видов фиксирования хозяйственной деятельности предпринимательства, а также анализа и формирования информации для заинтересованных общими результатами и перспективами внешних пользователей.</w:t>
      </w:r>
    </w:p>
    <w:p w14:paraId="1EE6C530" w14:textId="77777777" w:rsidR="00D276D8" w:rsidRPr="00BF71D5" w:rsidRDefault="00D276D8" w:rsidP="00166286">
      <w:pPr>
        <w:spacing w:before="120" w:after="120"/>
        <w:rPr>
          <w:rFonts w:asciiTheme="minorHAnsi" w:hAnsiTheme="minorHAnsi"/>
          <w:bCs/>
        </w:rPr>
      </w:pPr>
      <w:r w:rsidRPr="00BF71D5">
        <w:rPr>
          <w:rFonts w:asciiTheme="minorHAnsi" w:hAnsiTheme="minorHAnsi"/>
          <w:bCs/>
        </w:rPr>
        <w:t>Мы не только подсчитываем и анализируем финансовые показатели и коэффициенты, но и прогнозируем потенциал обеспечения финансовой устойчивости предприятия. Результаты такого исследования позволят вам детальнее разобраться в финансовом положении ваших дел, так как каждый месяц мы предоставим вам не только обновленную информацию о динамике финансовых показателей, но и подробное объяснение, а также предупреждение об отрицательных тенденциях тех или иных показателей и потенциальных факторах риска. Кроме того, мы предлагаем сравнительный анализ общих тенденций в схожей предпринимательской сфере, а также рекомендации по улучшению финансового состояния бизнеса.</w:t>
      </w:r>
    </w:p>
    <w:p w14:paraId="16277338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 xml:space="preserve">Основываясь на данных вашего учета и дополнительной информации о ближайших планах компании, мы составляем и обновляем бюджет текущих доходов и расходов, что позволяет вести строгий мониторинг расходов и устанавливать причины повышения доходов работников. </w:t>
      </w:r>
      <w:proofErr w:type="gramStart"/>
      <w:r w:rsidRPr="00BF71D5">
        <w:rPr>
          <w:rFonts w:asciiTheme="minorHAnsi" w:hAnsiTheme="minorHAnsi"/>
        </w:rPr>
        <w:t>В результате,</w:t>
      </w:r>
      <w:proofErr w:type="gramEnd"/>
      <w:r w:rsidRPr="00BF71D5">
        <w:rPr>
          <w:rFonts w:asciiTheme="minorHAnsi" w:hAnsiTheme="minorHAnsi"/>
        </w:rPr>
        <w:t xml:space="preserve"> такой мониторинг позволяет беспрепятственно планировать денежные потоки. Данная услуга позволяет эффективно контролировать финансовое положение дел компании, своевременно определять вероятные финансовые проблемы или возможности и вместе с тем экономит время руководителя, и средства на наем финансового аналитика. </w:t>
      </w:r>
    </w:p>
    <w:p w14:paraId="027BE857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668CFF89" w14:textId="77777777" w:rsidR="00D276D8" w:rsidRPr="00BF71D5" w:rsidRDefault="00D276D8" w:rsidP="00166286">
      <w:pPr>
        <w:pStyle w:val="Heading2"/>
        <w:spacing w:before="120" w:after="120"/>
        <w:jc w:val="left"/>
        <w:rPr>
          <w:rFonts w:asciiTheme="minorHAnsi" w:hAnsiTheme="minorHAnsi"/>
          <w:bCs w:val="0"/>
          <w:sz w:val="36"/>
          <w:szCs w:val="36"/>
          <w:lang w:val="ru-RU"/>
        </w:rPr>
      </w:pPr>
      <w:r w:rsidRPr="00BF71D5">
        <w:rPr>
          <w:rFonts w:asciiTheme="minorHAnsi" w:hAnsiTheme="minorHAnsi"/>
          <w:bCs w:val="0"/>
          <w:sz w:val="36"/>
          <w:szCs w:val="36"/>
          <w:lang w:val="ru-RU"/>
        </w:rPr>
        <w:t xml:space="preserve">Помощь по </w:t>
      </w:r>
      <w:r w:rsidR="00166286" w:rsidRPr="00BF71D5">
        <w:rPr>
          <w:rFonts w:asciiTheme="minorHAnsi" w:hAnsiTheme="minorHAnsi"/>
          <w:bCs w:val="0"/>
          <w:sz w:val="36"/>
          <w:szCs w:val="36"/>
          <w:lang w:val="ru-RU"/>
        </w:rPr>
        <w:t>восстановлению</w:t>
      </w:r>
      <w:r w:rsidRPr="00BF71D5">
        <w:rPr>
          <w:rFonts w:asciiTheme="minorHAnsi" w:hAnsiTheme="minorHAnsi"/>
          <w:bCs w:val="0"/>
          <w:sz w:val="36"/>
          <w:szCs w:val="36"/>
          <w:lang w:val="ru-RU"/>
        </w:rPr>
        <w:t xml:space="preserve"> бухгалтерского учета</w:t>
      </w:r>
    </w:p>
    <w:p w14:paraId="4A3411DF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Если вы оставили бухгалтерский учет вашей компании без должного внимания на неопределенное время и понимаете, что самостоятельно не справитесь, специалисты Your Accounting восстановят вашу бухгалтерию от первичной документации вплоть до составления финансовой отчетности. Мы позаботимся о регистрации хозяйственных операций в надлежащие регистры бухгалтерского учета, повторном подсчете налогов, исправлении ошибок в учете с наименьшими потерями, подготовки и презентации всей отчетности и деклараций в государственные органы.</w:t>
      </w:r>
    </w:p>
    <w:p w14:paraId="4A9E8675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3E99064E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0F93A2F9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2DDFEC9F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02855227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4FAD5318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4759B103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56E8A325" w14:textId="77777777" w:rsidR="00D276D8" w:rsidRPr="00BF71D5" w:rsidRDefault="00166286" w:rsidP="00166286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BF71D5">
        <w:rPr>
          <w:rFonts w:asciiTheme="minorHAnsi" w:hAnsiTheme="minorHAnsi"/>
          <w:b/>
          <w:sz w:val="36"/>
          <w:szCs w:val="36"/>
        </w:rPr>
        <w:lastRenderedPageBreak/>
        <w:t>У</w:t>
      </w:r>
      <w:r w:rsidR="00D276D8" w:rsidRPr="00BF71D5">
        <w:rPr>
          <w:rFonts w:asciiTheme="minorHAnsi" w:hAnsiTheme="minorHAnsi"/>
          <w:b/>
          <w:sz w:val="36"/>
          <w:szCs w:val="36"/>
        </w:rPr>
        <w:t>слуги бухгалтерского учета</w:t>
      </w:r>
      <w:r w:rsidRPr="00BF71D5">
        <w:rPr>
          <w:rFonts w:asciiTheme="minorHAnsi" w:hAnsiTheme="minorHAnsi"/>
          <w:b/>
          <w:sz w:val="36"/>
          <w:szCs w:val="36"/>
        </w:rPr>
        <w:t xml:space="preserve"> (Дополнительные)</w:t>
      </w:r>
    </w:p>
    <w:p w14:paraId="35C7A13A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Составление типового трудового договора, типовых писем и указов, связанных с приемом/увольнением работника</w:t>
      </w:r>
    </w:p>
    <w:p w14:paraId="4680FF4B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Расчетные ведомости</w:t>
      </w:r>
    </w:p>
    <w:p w14:paraId="5DCEB630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Расчетные листки для работников</w:t>
      </w:r>
    </w:p>
    <w:p w14:paraId="5E303663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Печатание авансовых отчетностей</w:t>
      </w:r>
    </w:p>
    <w:p w14:paraId="7AA363D4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Одноразовый\многоразовый учет резервов</w:t>
      </w:r>
    </w:p>
    <w:p w14:paraId="6939C37C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Правка учетной и финансовой отчетности за период до подписания договора</w:t>
      </w:r>
    </w:p>
    <w:p w14:paraId="680D5578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Подготовка промежуточной финансовой отчетности</w:t>
      </w:r>
    </w:p>
    <w:p w14:paraId="6294CC3C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Выполнение платежных поручений</w:t>
      </w:r>
    </w:p>
    <w:p w14:paraId="016C0C5E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Подготовка внутреннего финансового учета:</w:t>
      </w:r>
    </w:p>
    <w:p w14:paraId="29231B36" w14:textId="77777777" w:rsidR="00D276D8" w:rsidRPr="00BF71D5" w:rsidRDefault="00166286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 xml:space="preserve">                    </w:t>
      </w: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Кредиторы\дебиторы</w:t>
      </w:r>
      <w:r w:rsidRPr="00BF71D5">
        <w:rPr>
          <w:rFonts w:asciiTheme="minorHAnsi" w:hAnsiTheme="minorHAnsi"/>
        </w:rPr>
        <w:t>;</w:t>
      </w:r>
    </w:p>
    <w:p w14:paraId="42D7AEC6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Отчет о финансовых результатах</w:t>
      </w:r>
      <w:r w:rsidRPr="00BF71D5">
        <w:rPr>
          <w:rFonts w:asciiTheme="minorHAnsi" w:hAnsiTheme="minorHAnsi"/>
        </w:rPr>
        <w:t>;</w:t>
      </w:r>
    </w:p>
    <w:p w14:paraId="6758C432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Развертка реализаций</w:t>
      </w:r>
      <w:r w:rsidRPr="00BF71D5">
        <w:rPr>
          <w:rFonts w:asciiTheme="minorHAnsi" w:hAnsiTheme="minorHAnsi"/>
        </w:rPr>
        <w:t>;</w:t>
      </w:r>
    </w:p>
    <w:p w14:paraId="536BA7A7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Развертка складских остатков</w:t>
      </w:r>
      <w:r w:rsidRPr="00BF71D5">
        <w:rPr>
          <w:rFonts w:asciiTheme="minorHAnsi" w:hAnsiTheme="minorHAnsi"/>
        </w:rPr>
        <w:t>;</w:t>
      </w:r>
    </w:p>
    <w:p w14:paraId="640B8450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Отчет по загрязнению окружающей среды</w:t>
      </w:r>
      <w:r w:rsidRPr="00BF71D5">
        <w:rPr>
          <w:rFonts w:asciiTheme="minorHAnsi" w:hAnsiTheme="minorHAnsi"/>
        </w:rPr>
        <w:t>;</w:t>
      </w:r>
    </w:p>
    <w:p w14:paraId="28DFD851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 xml:space="preserve">Сервис заявок (для банков, страховки и </w:t>
      </w:r>
      <w:proofErr w:type="gramStart"/>
      <w:r w:rsidRPr="00BF71D5">
        <w:rPr>
          <w:rFonts w:asciiTheme="minorHAnsi" w:hAnsiTheme="minorHAnsi"/>
        </w:rPr>
        <w:t>т.д.</w:t>
      </w:r>
      <w:proofErr w:type="gramEnd"/>
      <w:r w:rsidRPr="00BF71D5">
        <w:rPr>
          <w:rFonts w:asciiTheme="minorHAnsi" w:hAnsiTheme="minorHAnsi"/>
        </w:rPr>
        <w:t>)</w:t>
      </w:r>
    </w:p>
    <w:p w14:paraId="2E7A5A71" w14:textId="77777777" w:rsidR="00166286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Подготовка отчетов для руководителя компании</w:t>
      </w:r>
    </w:p>
    <w:p w14:paraId="26EC71AD" w14:textId="77777777" w:rsidR="00D276D8" w:rsidRPr="00BF71D5" w:rsidRDefault="00D276D8" w:rsidP="00166286">
      <w:pPr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Распечатка напоминаний кредиторам</w:t>
      </w:r>
    </w:p>
    <w:p w14:paraId="57D1BE68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24827D57" w14:textId="77777777" w:rsidR="00D276D8" w:rsidRPr="00BF71D5" w:rsidRDefault="00D276D8" w:rsidP="00166286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BF71D5">
        <w:rPr>
          <w:rFonts w:asciiTheme="minorHAnsi" w:hAnsiTheme="minorHAnsi"/>
          <w:b/>
          <w:sz w:val="36"/>
          <w:szCs w:val="36"/>
        </w:rPr>
        <w:t>Заполнение деклараций</w:t>
      </w:r>
    </w:p>
    <w:p w14:paraId="3D0F391D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Наша компания помогает заполнить декларации о доходах и объектах собственности как у себя в офисе, так и в компании клиента в любое удобное для вас время.</w:t>
      </w:r>
    </w:p>
    <w:p w14:paraId="0C0EE475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Перечень услуг:</w:t>
      </w:r>
    </w:p>
    <w:p w14:paraId="325F0497" w14:textId="77777777" w:rsidR="00D276D8" w:rsidRPr="00BF71D5" w:rsidRDefault="00D276D8" w:rsidP="00166286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Заполнение годовых налоговых деклараций о доходе физических лиц</w:t>
      </w:r>
    </w:p>
    <w:p w14:paraId="023FF584" w14:textId="77777777" w:rsidR="00D276D8" w:rsidRPr="00BF71D5" w:rsidRDefault="00D276D8" w:rsidP="00166286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Заполнение имущественных годовых деклараций физических лиц</w:t>
      </w:r>
    </w:p>
    <w:p w14:paraId="6ABA8891" w14:textId="77777777" w:rsidR="00D276D8" w:rsidRPr="00BF71D5" w:rsidRDefault="00D276D8" w:rsidP="00166286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Заполнение заявлений о переводе подоходного налога (2%) лицам, имеющим право, установленное законом Литовской Республики о благотворительности, на социальную поддержку.</w:t>
      </w:r>
    </w:p>
    <w:p w14:paraId="111604B0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14BE8E89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6D6ED2E4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4F9D6CB6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656073EE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404C6E4B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4F2FFE40" w14:textId="77777777" w:rsidR="00D276D8" w:rsidRPr="00BF71D5" w:rsidRDefault="00D276D8" w:rsidP="00166286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BF71D5">
        <w:rPr>
          <w:rFonts w:asciiTheme="minorHAnsi" w:hAnsiTheme="minorHAnsi"/>
          <w:b/>
          <w:sz w:val="36"/>
          <w:szCs w:val="36"/>
        </w:rPr>
        <w:lastRenderedPageBreak/>
        <w:t>Консультации</w:t>
      </w:r>
    </w:p>
    <w:p w14:paraId="7F39B044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Профессиональная консультация является ключевым решением большинства проблем, связанных с ведением бухгалтерии. Наша компания оказывает письменные и устные консультации по телефону, электронной почте или непосредственно в офисе компании. Мы обладаем богатым опытом в сфере финансового консалтинга и всегда помогаем нашим клиентам найти оптимальное решение возникших проблем.</w:t>
      </w:r>
    </w:p>
    <w:p w14:paraId="632C2ACB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Мы консультируем по следующим направлениям:</w:t>
      </w:r>
    </w:p>
    <w:p w14:paraId="3072A4F5" w14:textId="77777777" w:rsidR="00D276D8" w:rsidRPr="00BF71D5" w:rsidRDefault="00D276D8" w:rsidP="00166286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Вопросы постановки бухгалтерского учета в соответствии с действующим законодательством и нормативными актами Литовской Республики</w:t>
      </w:r>
    </w:p>
    <w:p w14:paraId="392F2478" w14:textId="77777777" w:rsidR="00D276D8" w:rsidRPr="00BF71D5" w:rsidRDefault="00D276D8" w:rsidP="00166286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Новые требования и законы о заполнении учетной документации</w:t>
      </w:r>
    </w:p>
    <w:p w14:paraId="6096E4C9" w14:textId="77777777" w:rsidR="00D276D8" w:rsidRPr="00BF71D5" w:rsidRDefault="00D276D8" w:rsidP="00166286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Предложения по исправлению выявленных несоответствий и неточностей</w:t>
      </w:r>
    </w:p>
    <w:p w14:paraId="17D3E104" w14:textId="77777777" w:rsidR="00D276D8" w:rsidRPr="00BF71D5" w:rsidRDefault="00D276D8" w:rsidP="00166286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Правила пользования формой специализированной учетной документации</w:t>
      </w:r>
    </w:p>
    <w:p w14:paraId="366C22CE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Оценка экономических показателей компании</w:t>
      </w:r>
    </w:p>
    <w:p w14:paraId="6D801632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Расчет, декларирование и выплата налогов</w:t>
      </w:r>
    </w:p>
    <w:p w14:paraId="65E06270" w14:textId="77777777" w:rsidR="00D276D8" w:rsidRPr="00BF71D5" w:rsidRDefault="00166286" w:rsidP="00166286">
      <w:pPr>
        <w:spacing w:before="120" w:after="120"/>
        <w:ind w:left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Оптимизация учета, налогов и расходов по обычной деятельности</w:t>
      </w:r>
    </w:p>
    <w:p w14:paraId="6C2D60A4" w14:textId="77777777" w:rsidR="00D276D8" w:rsidRPr="00BF71D5" w:rsidRDefault="00166286" w:rsidP="00166286">
      <w:pPr>
        <w:spacing w:before="120" w:after="120"/>
        <w:ind w:firstLine="1080"/>
        <w:rPr>
          <w:rFonts w:asciiTheme="minorHAnsi" w:hAnsiTheme="minorHAnsi"/>
        </w:rPr>
      </w:pPr>
      <w:r w:rsidRPr="00BF71D5">
        <w:rPr>
          <w:rFonts w:asciiTheme="minorHAnsi" w:hAnsiTheme="minorHAnsi"/>
          <w:color w:val="000000" w:themeColor="text1"/>
        </w:rPr>
        <w:t xml:space="preserve">– </w:t>
      </w:r>
      <w:r w:rsidR="00D276D8" w:rsidRPr="00BF71D5">
        <w:rPr>
          <w:rFonts w:asciiTheme="minorHAnsi" w:hAnsiTheme="minorHAnsi"/>
        </w:rPr>
        <w:t>Финансовые вопросы и решения по управлению учетом</w:t>
      </w:r>
    </w:p>
    <w:p w14:paraId="23E15A62" w14:textId="77777777" w:rsidR="00D276D8" w:rsidRPr="00BF71D5" w:rsidRDefault="00D276D8" w:rsidP="00166286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Прочие вопросы бухгалтерского учета</w:t>
      </w:r>
    </w:p>
    <w:p w14:paraId="17551D2C" w14:textId="77777777" w:rsidR="00D276D8" w:rsidRPr="00BF71D5" w:rsidRDefault="00D276D8" w:rsidP="00166286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Вопросы внутреннего контроля</w:t>
      </w:r>
    </w:p>
    <w:p w14:paraId="374CE3F9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Вопросы, связанные с налогами на прибыль, добавочную стоимость, доходы населения, недвижимость и др.</w:t>
      </w:r>
    </w:p>
    <w:p w14:paraId="1BD289C5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Обработка первичной документации</w:t>
      </w:r>
    </w:p>
    <w:p w14:paraId="76FC1AE3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Регистрация счетов-фактур</w:t>
      </w:r>
    </w:p>
    <w:p w14:paraId="40A06BE1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Регистрация кассовых журналов</w:t>
      </w:r>
    </w:p>
    <w:p w14:paraId="6557627D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Учет основных средств</w:t>
      </w:r>
    </w:p>
    <w:p w14:paraId="646A47C0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Регистрация авансовых отчетов</w:t>
      </w:r>
    </w:p>
    <w:p w14:paraId="5C4F71A2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Расчет и регистрация заработной платы</w:t>
      </w:r>
    </w:p>
    <w:p w14:paraId="6EC7285E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Составление справок о расчете и выдаче заработной платы</w:t>
      </w:r>
    </w:p>
    <w:p w14:paraId="69649A27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Регистрация банковской документации</w:t>
      </w:r>
    </w:p>
    <w:p w14:paraId="537ABBAF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Количественный учет на складе</w:t>
      </w:r>
    </w:p>
    <w:p w14:paraId="267F0989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Подготовка учета авторских прав и аренды</w:t>
      </w:r>
    </w:p>
    <w:p w14:paraId="729D81E4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Расчет командировочных</w:t>
      </w:r>
    </w:p>
    <w:p w14:paraId="1F8CFFB7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Подготовка финансовой и налоговой отчетности</w:t>
      </w:r>
    </w:p>
    <w:p w14:paraId="7F3ADAEE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Декларации и предоставление документации для Управления фонда государственного социального страхования и Департамента статистики</w:t>
      </w:r>
    </w:p>
    <w:p w14:paraId="0FEDD94B" w14:textId="77777777" w:rsidR="00166286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Консультации по вопросам учета и налогов, связанных с деятельностью клиента</w:t>
      </w:r>
    </w:p>
    <w:p w14:paraId="32B5DD66" w14:textId="77777777" w:rsidR="00D276D8" w:rsidRPr="00BF71D5" w:rsidRDefault="00D276D8" w:rsidP="00166286">
      <w:pPr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Представительство интересов клиента во время проверок</w:t>
      </w:r>
    </w:p>
    <w:p w14:paraId="05FB7304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1A781594" w14:textId="77777777" w:rsidR="00D276D8" w:rsidRPr="00BF71D5" w:rsidRDefault="00D276D8" w:rsidP="00166286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BF71D5">
        <w:rPr>
          <w:rFonts w:asciiTheme="minorHAnsi" w:hAnsiTheme="minorHAnsi"/>
          <w:b/>
          <w:sz w:val="36"/>
          <w:szCs w:val="36"/>
        </w:rPr>
        <w:t>Цены</w:t>
      </w:r>
    </w:p>
    <w:p w14:paraId="0BE0A04B" w14:textId="77777777" w:rsidR="00166286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Стоимость бухгалтерских услуг устанавливается индивидуально, в зависимости от сферы деятельности компании, количества документации, штата и других особенностей. Тем не менее, хотим обратить ваше внимание, что цена на услуги наших специалистов является гибкой и может быть 1. фиксированной, т.е. установленной с согласия обеих сторон; 2. нефиксированной, т.е. оцениваемой в зависимости от количества первичной документации\выполненных операций в месяц.</w:t>
      </w:r>
    </w:p>
    <w:p w14:paraId="43720256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 xml:space="preserve">Стоимость исправления запущенной бухгалтерии обсуждается в процессе переговоров. Просим вас связаться с нами по телефону для </w:t>
      </w:r>
      <w:proofErr w:type="gramStart"/>
      <w:r w:rsidRPr="00BF71D5">
        <w:rPr>
          <w:rFonts w:asciiTheme="minorHAnsi" w:hAnsiTheme="minorHAnsi"/>
        </w:rPr>
        <w:t>того</w:t>
      </w:r>
      <w:proofErr w:type="gramEnd"/>
      <w:r w:rsidRPr="00BF71D5">
        <w:rPr>
          <w:rFonts w:asciiTheme="minorHAnsi" w:hAnsiTheme="minorHAnsi"/>
        </w:rPr>
        <w:t xml:space="preserve"> чтобы мы могли обсудить степень запущенности вашей бухгалтерии и найти наилучшее решение по приемлемой цене.</w:t>
      </w:r>
    </w:p>
    <w:p w14:paraId="07D073B7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Стоимость аудита устанавливается на основе оценки объема аудиторской работы.</w:t>
      </w:r>
    </w:p>
    <w:p w14:paraId="62F3D81E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 xml:space="preserve">Заполнение деклараций годового подоходного налога и годового подоходного налога на имущество </w:t>
      </w:r>
      <w:proofErr w:type="gramStart"/>
      <w:r w:rsidRPr="00BF71D5">
        <w:rPr>
          <w:rFonts w:asciiTheme="minorHAnsi" w:hAnsiTheme="minorHAnsi"/>
        </w:rPr>
        <w:t>-  от</w:t>
      </w:r>
      <w:proofErr w:type="gramEnd"/>
      <w:r w:rsidRPr="00BF71D5">
        <w:rPr>
          <w:rFonts w:asciiTheme="minorHAnsi" w:hAnsiTheme="minorHAnsi"/>
        </w:rPr>
        <w:t xml:space="preserve"> 20 ЛТ (без НДС).</w:t>
      </w:r>
    </w:p>
    <w:p w14:paraId="3FB6F048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Стоимость консультации зависит от сложности вашего запроса.</w:t>
      </w:r>
    </w:p>
    <w:p w14:paraId="682CDDE2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ПРИМЕЧАНИЕ: если объем работы меняется, стоимость услуг пересчитывается.</w:t>
      </w:r>
    </w:p>
    <w:p w14:paraId="1C491E3D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  <w:r w:rsidRPr="00BF71D5">
        <w:rPr>
          <w:rFonts w:asciiTheme="minorHAnsi" w:hAnsiTheme="minorHAnsi"/>
        </w:rPr>
        <w:t>Если у вас возникли вопросы, свяжитесь с нами по телефону или электронной почте!</w:t>
      </w:r>
    </w:p>
    <w:p w14:paraId="3C19DCA8" w14:textId="77777777" w:rsidR="00166286" w:rsidRPr="00BF71D5" w:rsidRDefault="00166286" w:rsidP="00166286">
      <w:pPr>
        <w:spacing w:before="120" w:after="120"/>
        <w:rPr>
          <w:rFonts w:asciiTheme="minorHAnsi" w:hAnsiTheme="minorHAnsi"/>
        </w:rPr>
      </w:pPr>
    </w:p>
    <w:p w14:paraId="4732F258" w14:textId="77777777" w:rsidR="00166286" w:rsidRPr="00BF71D5" w:rsidRDefault="00D276D8" w:rsidP="00166286">
      <w:pPr>
        <w:spacing w:before="120" w:after="120"/>
        <w:jc w:val="center"/>
        <w:rPr>
          <w:rFonts w:asciiTheme="minorHAnsi" w:hAnsiTheme="minorHAnsi"/>
          <w:bCs/>
          <w:sz w:val="48"/>
          <w:szCs w:val="48"/>
        </w:rPr>
      </w:pPr>
      <w:r w:rsidRPr="00BF71D5">
        <w:rPr>
          <w:rFonts w:asciiTheme="minorHAnsi" w:hAnsiTheme="minorHAnsi"/>
          <w:bCs/>
          <w:sz w:val="48"/>
          <w:szCs w:val="48"/>
        </w:rPr>
        <w:t>Контакты</w:t>
      </w:r>
    </w:p>
    <w:p w14:paraId="08880798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p w14:paraId="6597FBBA" w14:textId="77777777" w:rsidR="00BF71D5" w:rsidRPr="00BF71D5" w:rsidRDefault="00BF71D5" w:rsidP="00BF71D5">
      <w:pPr>
        <w:pStyle w:val="NormalWeb"/>
        <w:spacing w:before="0" w:beforeAutospacing="0" w:after="60" w:afterAutospacing="0"/>
        <w:rPr>
          <w:rFonts w:asciiTheme="minorHAnsi" w:hAnsiTheme="minorHAnsi"/>
          <w:color w:val="000000" w:themeColor="text1"/>
          <w:lang w:val="ru-RU"/>
        </w:rPr>
      </w:pPr>
      <w:r w:rsidRPr="00BF71D5">
        <w:rPr>
          <w:rFonts w:asciiTheme="minorHAnsi" w:hAnsiTheme="minorHAnsi"/>
          <w:b/>
          <w:bCs/>
          <w:color w:val="000000" w:themeColor="text1"/>
          <w:lang w:val="ru-RU"/>
        </w:rPr>
        <w:t>Адрес:</w:t>
      </w:r>
      <w:r w:rsidRPr="00BF71D5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Pr="00BF71D5">
        <w:rPr>
          <w:rFonts w:asciiTheme="minorHAnsi" w:hAnsiTheme="minorHAnsi"/>
          <w:color w:val="000000" w:themeColor="text1"/>
          <w:lang w:val="ru-RU"/>
        </w:rPr>
        <w:t>Fabijoniškių</w:t>
      </w:r>
      <w:proofErr w:type="spellEnd"/>
      <w:r w:rsidRPr="00BF71D5">
        <w:rPr>
          <w:rFonts w:asciiTheme="minorHAnsi" w:hAnsiTheme="minorHAnsi"/>
          <w:color w:val="000000" w:themeColor="text1"/>
          <w:lang w:val="ru-RU"/>
        </w:rPr>
        <w:t xml:space="preserve"> g. 99-312, LT-07101 </w:t>
      </w:r>
      <w:proofErr w:type="spellStart"/>
      <w:r w:rsidRPr="00BF71D5">
        <w:rPr>
          <w:rFonts w:asciiTheme="minorHAnsi" w:hAnsiTheme="minorHAnsi"/>
          <w:color w:val="000000" w:themeColor="text1"/>
          <w:lang w:val="ru-RU"/>
        </w:rPr>
        <w:t>Vilnius</w:t>
      </w:r>
      <w:proofErr w:type="spellEnd"/>
    </w:p>
    <w:p w14:paraId="12A1008A" w14:textId="77777777" w:rsidR="00BF71D5" w:rsidRPr="00BF71D5" w:rsidRDefault="00BF71D5" w:rsidP="00BF71D5">
      <w:pPr>
        <w:pStyle w:val="NormalWeb"/>
        <w:spacing w:before="0" w:beforeAutospacing="0" w:after="60" w:afterAutospacing="0"/>
        <w:rPr>
          <w:rFonts w:asciiTheme="minorHAnsi" w:hAnsiTheme="minorHAnsi"/>
          <w:color w:val="000000" w:themeColor="text1"/>
          <w:lang w:val="ru-RU"/>
        </w:rPr>
      </w:pPr>
      <w:r w:rsidRPr="00BF71D5">
        <w:rPr>
          <w:rFonts w:asciiTheme="minorHAnsi" w:hAnsiTheme="minorHAnsi"/>
          <w:b/>
          <w:bCs/>
          <w:color w:val="000000" w:themeColor="text1"/>
          <w:lang w:val="ru-RU"/>
        </w:rPr>
        <w:t>Мобильный телефон:</w:t>
      </w:r>
      <w:r w:rsidRPr="00BF71D5">
        <w:rPr>
          <w:rFonts w:asciiTheme="minorHAnsi" w:hAnsiTheme="minorHAnsi"/>
          <w:color w:val="000000" w:themeColor="text1"/>
          <w:lang w:val="ru-RU"/>
        </w:rPr>
        <w:t xml:space="preserve"> 865073858</w:t>
      </w:r>
    </w:p>
    <w:p w14:paraId="459E6C2C" w14:textId="77777777" w:rsidR="00BF71D5" w:rsidRPr="00BF71D5" w:rsidRDefault="00BF71D5" w:rsidP="00BF71D5">
      <w:pPr>
        <w:pStyle w:val="NormalWeb"/>
        <w:spacing w:before="0" w:beforeAutospacing="0" w:after="60" w:afterAutospacing="0"/>
        <w:rPr>
          <w:rFonts w:asciiTheme="minorHAnsi" w:hAnsiTheme="minorHAnsi"/>
          <w:color w:val="000000" w:themeColor="text1"/>
          <w:lang w:val="ru-RU"/>
        </w:rPr>
      </w:pPr>
      <w:r w:rsidRPr="00BF71D5">
        <w:rPr>
          <w:rFonts w:asciiTheme="minorHAnsi" w:hAnsiTheme="minorHAnsi"/>
          <w:b/>
          <w:bCs/>
          <w:color w:val="000000" w:themeColor="text1"/>
          <w:lang w:val="ru-RU"/>
        </w:rPr>
        <w:t>Адрес эл. почты:</w:t>
      </w:r>
      <w:r w:rsidRPr="00BF71D5">
        <w:rPr>
          <w:rFonts w:asciiTheme="minorHAnsi" w:hAnsiTheme="minorHAnsi"/>
          <w:color w:val="000000" w:themeColor="text1"/>
          <w:lang w:val="ru-RU"/>
        </w:rPr>
        <w:t xml:space="preserve"> gabriele@youraccounting.lt</w:t>
      </w:r>
    </w:p>
    <w:p w14:paraId="69A8BD1B" w14:textId="77777777" w:rsidR="00BF71D5" w:rsidRPr="00BF71D5" w:rsidRDefault="00BF71D5" w:rsidP="00BF71D5">
      <w:pPr>
        <w:pStyle w:val="NormalWeb"/>
        <w:spacing w:before="0" w:beforeAutospacing="0" w:after="60" w:afterAutospacing="0"/>
        <w:rPr>
          <w:rFonts w:asciiTheme="minorHAnsi" w:hAnsiTheme="minorHAnsi"/>
          <w:color w:val="000000" w:themeColor="text1"/>
          <w:lang w:val="ru-RU"/>
        </w:rPr>
      </w:pPr>
      <w:r w:rsidRPr="00BF71D5">
        <w:rPr>
          <w:rFonts w:asciiTheme="minorHAnsi" w:hAnsiTheme="minorHAnsi"/>
          <w:b/>
          <w:bCs/>
          <w:color w:val="000000" w:themeColor="text1"/>
          <w:lang w:val="ru-RU"/>
        </w:rPr>
        <w:t>Руководитель:</w:t>
      </w:r>
      <w:r w:rsidRPr="00BF71D5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Pr="00BF71D5">
        <w:rPr>
          <w:rFonts w:asciiTheme="minorHAnsi" w:hAnsiTheme="minorHAnsi"/>
          <w:color w:val="000000" w:themeColor="text1"/>
          <w:lang w:val="ru-RU"/>
        </w:rPr>
        <w:t>Gabrielė</w:t>
      </w:r>
      <w:proofErr w:type="spellEnd"/>
      <w:r w:rsidRPr="00BF71D5">
        <w:rPr>
          <w:rFonts w:asciiTheme="minorHAnsi" w:hAnsiTheme="minorHAnsi"/>
          <w:color w:val="000000" w:themeColor="text1"/>
          <w:lang w:val="ru-RU"/>
        </w:rPr>
        <w:t xml:space="preserve"> </w:t>
      </w:r>
      <w:proofErr w:type="spellStart"/>
      <w:r w:rsidRPr="00BF71D5">
        <w:rPr>
          <w:rFonts w:asciiTheme="minorHAnsi" w:hAnsiTheme="minorHAnsi"/>
          <w:color w:val="000000" w:themeColor="text1"/>
          <w:lang w:val="ru-RU"/>
        </w:rPr>
        <w:t>Stasiulienė</w:t>
      </w:r>
      <w:proofErr w:type="spellEnd"/>
    </w:p>
    <w:p w14:paraId="096BAEF2" w14:textId="77777777" w:rsidR="00BF71D5" w:rsidRPr="00BF71D5" w:rsidRDefault="00BF71D5" w:rsidP="00BF71D5">
      <w:pPr>
        <w:pStyle w:val="NormalWeb"/>
        <w:spacing w:before="0" w:beforeAutospacing="0" w:after="60" w:afterAutospacing="0"/>
        <w:rPr>
          <w:rFonts w:asciiTheme="minorHAnsi" w:hAnsiTheme="minorHAnsi"/>
          <w:color w:val="000000" w:themeColor="text1"/>
          <w:lang w:val="ru-RU"/>
        </w:rPr>
      </w:pPr>
      <w:r w:rsidRPr="00BF71D5">
        <w:rPr>
          <w:rFonts w:asciiTheme="minorHAnsi" w:hAnsiTheme="minorHAnsi"/>
          <w:b/>
          <w:bCs/>
          <w:color w:val="000000" w:themeColor="text1"/>
          <w:lang w:val="ru-RU"/>
        </w:rPr>
        <w:t>Веб сайт:</w:t>
      </w:r>
      <w:r w:rsidRPr="00BF71D5">
        <w:rPr>
          <w:rFonts w:asciiTheme="minorHAnsi" w:hAnsiTheme="minorHAnsi"/>
          <w:color w:val="000000" w:themeColor="text1"/>
          <w:lang w:val="ru-RU"/>
        </w:rPr>
        <w:t xml:space="preserve"> http://www.youraccounting.lt</w:t>
      </w:r>
    </w:p>
    <w:p w14:paraId="0323303E" w14:textId="77777777" w:rsidR="00BF71D5" w:rsidRPr="00BF71D5" w:rsidRDefault="00BF71D5" w:rsidP="00BF71D5">
      <w:pPr>
        <w:pStyle w:val="NormalWeb"/>
        <w:spacing w:before="0" w:beforeAutospacing="0" w:after="60" w:afterAutospacing="0"/>
        <w:rPr>
          <w:rFonts w:asciiTheme="minorHAnsi" w:hAnsiTheme="minorHAnsi"/>
          <w:color w:val="000000" w:themeColor="text1"/>
          <w:lang w:val="ru-RU"/>
        </w:rPr>
      </w:pPr>
      <w:r w:rsidRPr="00BF71D5">
        <w:rPr>
          <w:rFonts w:asciiTheme="minorHAnsi" w:hAnsiTheme="minorHAnsi"/>
          <w:b/>
          <w:bCs/>
          <w:color w:val="000000" w:themeColor="text1"/>
          <w:lang w:val="ru-RU"/>
        </w:rPr>
        <w:t>Код предприятия:</w:t>
      </w:r>
      <w:r w:rsidRPr="00BF71D5">
        <w:rPr>
          <w:rFonts w:asciiTheme="minorHAnsi" w:hAnsiTheme="minorHAnsi"/>
          <w:color w:val="000000" w:themeColor="text1"/>
          <w:lang w:val="ru-RU"/>
        </w:rPr>
        <w:t xml:space="preserve"> 302428262</w:t>
      </w:r>
    </w:p>
    <w:p w14:paraId="77FE6215" w14:textId="77777777" w:rsidR="00BF71D5" w:rsidRPr="00BF71D5" w:rsidRDefault="00BF71D5" w:rsidP="00BF71D5">
      <w:pPr>
        <w:spacing w:before="120" w:after="120"/>
        <w:rPr>
          <w:rFonts w:asciiTheme="minorHAnsi" w:hAnsiTheme="minorHAnsi"/>
        </w:rPr>
        <w:sectPr w:rsidR="00BF71D5" w:rsidRPr="00BF71D5" w:rsidSect="00425B91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BF71D5">
        <w:rPr>
          <w:rFonts w:asciiTheme="minorHAnsi" w:hAnsiTheme="minorHAnsi"/>
          <w:b/>
          <w:bCs/>
          <w:color w:val="000000" w:themeColor="text1"/>
        </w:rPr>
        <w:t>НДС код:</w:t>
      </w:r>
      <w:r w:rsidRPr="00BF71D5">
        <w:rPr>
          <w:rFonts w:asciiTheme="minorHAnsi" w:hAnsiTheme="minorHAnsi"/>
          <w:color w:val="000000" w:themeColor="text1"/>
        </w:rPr>
        <w:t xml:space="preserve"> LT100005300716</w:t>
      </w:r>
    </w:p>
    <w:p w14:paraId="7505BC3C" w14:textId="77777777" w:rsidR="00D276D8" w:rsidRPr="00BF71D5" w:rsidRDefault="00D276D8" w:rsidP="00166286">
      <w:pPr>
        <w:spacing w:before="120" w:after="120"/>
        <w:rPr>
          <w:rFonts w:asciiTheme="minorHAnsi" w:hAnsiTheme="minorHAnsi"/>
        </w:rPr>
      </w:pPr>
    </w:p>
    <w:sectPr w:rsidR="00D276D8" w:rsidRPr="00BF71D5" w:rsidSect="0038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68A"/>
    <w:multiLevelType w:val="hybridMultilevel"/>
    <w:tmpl w:val="B5AC22DA"/>
    <w:lvl w:ilvl="0" w:tplc="084EFCEC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305E"/>
    <w:multiLevelType w:val="hybridMultilevel"/>
    <w:tmpl w:val="884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CA3"/>
    <w:multiLevelType w:val="hybridMultilevel"/>
    <w:tmpl w:val="5F2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3A6"/>
    <w:multiLevelType w:val="hybridMultilevel"/>
    <w:tmpl w:val="803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1F5"/>
    <w:multiLevelType w:val="hybridMultilevel"/>
    <w:tmpl w:val="93E2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92C88"/>
    <w:multiLevelType w:val="hybridMultilevel"/>
    <w:tmpl w:val="534E5AF6"/>
    <w:lvl w:ilvl="0" w:tplc="A80A2F0C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D8"/>
    <w:rsid w:val="00166286"/>
    <w:rsid w:val="00385D62"/>
    <w:rsid w:val="00591687"/>
    <w:rsid w:val="00906E1B"/>
    <w:rsid w:val="00BF71D5"/>
    <w:rsid w:val="00D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09BC"/>
  <w15:chartTrackingRefBased/>
  <w15:docId w15:val="{3FE3614D-AA6E-4A58-97F8-AF10EAE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D276D8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6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6286"/>
    <w:pPr>
      <w:ind w:left="720"/>
      <w:contextualSpacing/>
    </w:pPr>
  </w:style>
  <w:style w:type="paragraph" w:styleId="NormalWeb">
    <w:name w:val="Normal (Web)"/>
    <w:basedOn w:val="Normal"/>
    <w:rsid w:val="00BF71D5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6171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Arnas Stasiulis</dc:creator>
  <cp:keywords/>
  <dc:description/>
  <cp:lastModifiedBy>Arnas Stasiulis</cp:lastModifiedBy>
  <cp:revision>2</cp:revision>
  <dcterms:created xsi:type="dcterms:W3CDTF">2019-07-21T12:04:00Z</dcterms:created>
  <dcterms:modified xsi:type="dcterms:W3CDTF">2019-07-21T15:34:00Z</dcterms:modified>
</cp:coreProperties>
</file>